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530478" w:rsidRPr="009122D7" w:rsidRDefault="00530478" w:rsidP="00C27CD6">
      <w:pPr>
        <w:tabs>
          <w:tab w:val="left" w:pos="3636"/>
        </w:tabs>
        <w:rPr>
          <w:b/>
          <w:sz w:val="28"/>
          <w:szCs w:val="28"/>
          <w:lang w:val="ru-RU"/>
        </w:rPr>
      </w:pPr>
    </w:p>
    <w:p w:rsidR="000F7793" w:rsidRPr="000F7793" w:rsidRDefault="00D149E1" w:rsidP="000F7793">
      <w:pPr>
        <w:jc w:val="center"/>
        <w:rPr>
          <w:b/>
          <w:sz w:val="28"/>
          <w:szCs w:val="28"/>
        </w:rPr>
      </w:pPr>
      <w:r>
        <w:t>DECIZIE nr.</w:t>
      </w:r>
      <w:r w:rsidR="005837FF">
        <w:t>12</w:t>
      </w:r>
      <w:r>
        <w:t>/</w:t>
      </w:r>
      <w:r w:rsidR="005837FF">
        <w:t>3</w:t>
      </w:r>
    </w:p>
    <w:p w:rsidR="000F7793" w:rsidRDefault="005837FF" w:rsidP="000F7793">
      <w:pPr>
        <w:jc w:val="center"/>
        <w:outlineLvl w:val="0"/>
      </w:pPr>
      <w:r>
        <w:t>din 10</w:t>
      </w:r>
      <w:r w:rsidR="0025081D">
        <w:t>.</w:t>
      </w:r>
      <w:r w:rsidR="00D149E1">
        <w:t>12</w:t>
      </w:r>
      <w:r w:rsidR="000F7793">
        <w:t>.201</w:t>
      </w:r>
      <w:r>
        <w:t>9</w:t>
      </w:r>
    </w:p>
    <w:p w:rsidR="000F7793" w:rsidRDefault="000F7793" w:rsidP="000F7793">
      <w:pPr>
        <w:outlineLvl w:val="0"/>
      </w:pPr>
    </w:p>
    <w:p w:rsidR="00072500" w:rsidRDefault="001E7AFF" w:rsidP="00072500">
      <w:pPr>
        <w:rPr>
          <w:b/>
          <w:i/>
        </w:rPr>
      </w:pPr>
      <w:r>
        <w:t xml:space="preserve">   </w:t>
      </w:r>
      <w:r w:rsidR="00072500">
        <w:rPr>
          <w:b/>
          <w:i/>
        </w:rPr>
        <w:t>„Cu privire la aprobarea taxelor</w:t>
      </w:r>
    </w:p>
    <w:p w:rsidR="00072500" w:rsidRDefault="005837FF" w:rsidP="00072500">
      <w:pPr>
        <w:rPr>
          <w:b/>
          <w:i/>
        </w:rPr>
      </w:pPr>
      <w:r>
        <w:rPr>
          <w:b/>
          <w:i/>
        </w:rPr>
        <w:t xml:space="preserve">     locale pentru anul 2020</w:t>
      </w:r>
      <w:r w:rsidR="00072500">
        <w:rPr>
          <w:b/>
          <w:i/>
        </w:rPr>
        <w:t>”</w:t>
      </w:r>
    </w:p>
    <w:p w:rsidR="00072500" w:rsidRDefault="00072500" w:rsidP="00072500">
      <w:pPr>
        <w:jc w:val="both"/>
      </w:pPr>
      <w:r>
        <w:t xml:space="preserve">                                 </w:t>
      </w:r>
    </w:p>
    <w:p w:rsidR="00072500" w:rsidRDefault="00072500" w:rsidP="00072500">
      <w:pPr>
        <w:ind w:firstLine="708"/>
        <w:jc w:val="center"/>
      </w:pPr>
      <w:r>
        <w:t>În scopul asigurării părţii de venit a bugetului local în temeiul Legii nr.436-XVI din 28.12.2006 privind administraţia publică locală art.14 alin.2lit.(a) şi conform Titlului VII</w:t>
      </w:r>
    </w:p>
    <w:p w:rsidR="00072500" w:rsidRDefault="00072500" w:rsidP="00072500">
      <w:r>
        <w:t xml:space="preserve">a  Codului Fiscal „Taxele locale „  Consiliul local Clişova, </w:t>
      </w:r>
      <w:r>
        <w:rPr>
          <w:b/>
        </w:rPr>
        <w:t>DECIDE :</w:t>
      </w:r>
    </w:p>
    <w:p w:rsidR="00072500" w:rsidRDefault="004807D3" w:rsidP="00072500">
      <w:pPr>
        <w:jc w:val="both"/>
      </w:pPr>
      <w:r>
        <w:t>1.Începînd cu 1 ianuarie 20</w:t>
      </w:r>
      <w:r w:rsidR="005837FF">
        <w:t>20</w:t>
      </w:r>
      <w:r w:rsidR="00072500">
        <w:t xml:space="preserve"> se pun în aplicare pe teritoriul primăriei Clişova următoarele taxe locale :</w:t>
      </w:r>
    </w:p>
    <w:p w:rsidR="00072500" w:rsidRDefault="00072500" w:rsidP="00072500">
      <w:pPr>
        <w:jc w:val="both"/>
      </w:pPr>
      <w:r>
        <w:t>a) taxa pentru amenajarea teritoriului</w:t>
      </w:r>
    </w:p>
    <w:p w:rsidR="00072500" w:rsidRDefault="00072500" w:rsidP="00072500">
      <w:pPr>
        <w:jc w:val="both"/>
      </w:pPr>
      <w:r>
        <w:t>b) taxa pentru unităţile  comerciale  sau de prestări servicii.</w:t>
      </w:r>
    </w:p>
    <w:p w:rsidR="00072500" w:rsidRDefault="00072500" w:rsidP="00072500">
      <w:pPr>
        <w:jc w:val="both"/>
      </w:pPr>
      <w:r>
        <w:t>2.Se stabilesc următoarele cote de plată  a taxelor locale :</w:t>
      </w:r>
    </w:p>
    <w:p w:rsidR="00072500" w:rsidRDefault="00072500" w:rsidP="00072500">
      <w:pPr>
        <w:jc w:val="both"/>
      </w:pPr>
    </w:p>
    <w:p w:rsidR="00072500" w:rsidRDefault="00072500" w:rsidP="00072500">
      <w:r>
        <w:t>a)Taxa pentru amenajarea teritoriului:</w:t>
      </w:r>
    </w:p>
    <w:p w:rsidR="00072500" w:rsidRDefault="00072500" w:rsidP="00072500"/>
    <w:p w:rsidR="00072500" w:rsidRDefault="00072500" w:rsidP="00072500">
      <w:r>
        <w:t>- 80 lei anual pentru fiecare salariat și sau fondator al întreprinderii,în cazul în care ace</w:t>
      </w:r>
      <w:r w:rsidR="005837FF">
        <w:t>s</w:t>
      </w:r>
      <w:r>
        <w:t>tea activează în întreprinderile fondate,însă nu este inclus în efectivul trimest</w:t>
      </w:r>
      <w:r w:rsidR="005837FF">
        <w:t>r</w:t>
      </w:r>
      <w:r>
        <w:t>ial de salariați.</w:t>
      </w:r>
    </w:p>
    <w:p w:rsidR="00072500" w:rsidRDefault="00072500" w:rsidP="00072500"/>
    <w:p w:rsidR="00072500" w:rsidRDefault="00072500" w:rsidP="00072500">
      <w:pPr>
        <w:jc w:val="both"/>
      </w:pPr>
      <w:r>
        <w:t>-  b) Taxa  pentru unităţile comerciale sau  de prestări  servicii  se stabilesc   în dependenţă de suprafaţa totală şi locul amplasării obiectului .</w:t>
      </w:r>
    </w:p>
    <w:p w:rsidR="00072500" w:rsidRDefault="00072500" w:rsidP="00072500">
      <w:pPr>
        <w:jc w:val="both"/>
      </w:pPr>
      <w:r>
        <w:t xml:space="preserve">- Magazine care comercializează  produse alimentare, băuturi alcoolice, mărfuri alimentare și de uz casnic cu suprafața comercială </w:t>
      </w:r>
      <w:proofErr w:type="spellStart"/>
      <w:r>
        <w:t>pînă</w:t>
      </w:r>
      <w:proofErr w:type="spellEnd"/>
      <w:r>
        <w:t xml:space="preserve"> la 25 m2 – 500 lei.</w:t>
      </w:r>
    </w:p>
    <w:p w:rsidR="00072500" w:rsidRDefault="00072500" w:rsidP="00072500">
      <w:pPr>
        <w:jc w:val="both"/>
      </w:pPr>
      <w:r>
        <w:t xml:space="preserve">- Magazine care comercializează  produse alimentare, băuturi alcoolice, mărfuri alimentare și de uz casnic cu suprafața comercială de la 25 m2 </w:t>
      </w:r>
      <w:proofErr w:type="spellStart"/>
      <w:r>
        <w:t>pînă</w:t>
      </w:r>
      <w:proofErr w:type="spellEnd"/>
      <w:r>
        <w:t xml:space="preserve"> la 60 m2 –900 lei.</w:t>
      </w:r>
    </w:p>
    <w:p w:rsidR="00072500" w:rsidRDefault="00072500" w:rsidP="00072500">
      <w:pPr>
        <w:jc w:val="both"/>
      </w:pPr>
      <w:r>
        <w:t>- Magazine care comercializează  produse alimentare, băuturi alcoolice, mărfuri alimentare și de uz casnic cu suprafața comercială peste 60 m2 – 1800 lei.</w:t>
      </w:r>
    </w:p>
    <w:p w:rsidR="00072500" w:rsidRDefault="00072500" w:rsidP="00072500"/>
    <w:p w:rsidR="001E7AFF" w:rsidRDefault="00072500" w:rsidP="00072500">
      <w:r>
        <w:t xml:space="preserve">3.Controlul asupra prezentei decizii se pune pe seama primarului </w:t>
      </w:r>
      <w:proofErr w:type="spellStart"/>
      <w:r w:rsidR="005837FF">
        <w:t>V</w:t>
      </w:r>
      <w:r>
        <w:t>.</w:t>
      </w:r>
      <w:r w:rsidR="005837FF">
        <w:t>Coniuc</w:t>
      </w:r>
      <w:proofErr w:type="spellEnd"/>
      <w:r>
        <w:t xml:space="preserve"> .               </w:t>
      </w:r>
      <w:r w:rsidR="001E7AFF">
        <w:t xml:space="preserve"> </w:t>
      </w:r>
    </w:p>
    <w:p w:rsidR="00072500" w:rsidRDefault="00072500" w:rsidP="0041077A">
      <w:pPr>
        <w:outlineLvl w:val="0"/>
      </w:pPr>
    </w:p>
    <w:p w:rsidR="00072500" w:rsidRDefault="00072500" w:rsidP="0041077A">
      <w:pPr>
        <w:outlineLvl w:val="0"/>
      </w:pPr>
    </w:p>
    <w:p w:rsidR="00072500" w:rsidRDefault="00072500" w:rsidP="0041077A">
      <w:pPr>
        <w:outlineLvl w:val="0"/>
      </w:pPr>
    </w:p>
    <w:p w:rsidR="00072500" w:rsidRDefault="00072500" w:rsidP="0041077A">
      <w:pPr>
        <w:outlineLvl w:val="0"/>
      </w:pPr>
    </w:p>
    <w:p w:rsidR="00072500" w:rsidRDefault="00072500" w:rsidP="0041077A">
      <w:pPr>
        <w:outlineLvl w:val="0"/>
      </w:pPr>
    </w:p>
    <w:p w:rsidR="005837FF" w:rsidRDefault="004D2F48" w:rsidP="005837FF">
      <w:pPr>
        <w:outlineLvl w:val="0"/>
      </w:pPr>
      <w:r>
        <w:t xml:space="preserve"> </w:t>
      </w:r>
      <w:r w:rsidR="005837FF">
        <w:t xml:space="preserve"> Preşedintele şedinţei                                                                                                                                                              </w:t>
      </w:r>
    </w:p>
    <w:p w:rsidR="005837FF" w:rsidRDefault="005837FF" w:rsidP="005837FF">
      <w:pPr>
        <w:jc w:val="both"/>
        <w:outlineLvl w:val="0"/>
      </w:pPr>
    </w:p>
    <w:p w:rsidR="005837FF" w:rsidRDefault="005837FF" w:rsidP="005837FF">
      <w:pPr>
        <w:jc w:val="both"/>
        <w:outlineLvl w:val="0"/>
        <w:rPr>
          <w:u w:val="single"/>
        </w:rPr>
      </w:pPr>
      <w:r>
        <w:t xml:space="preserve">Semnat la data ____________________ </w:t>
      </w:r>
    </w:p>
    <w:p w:rsidR="005837FF" w:rsidRDefault="005837FF" w:rsidP="005837FF">
      <w:pPr>
        <w:jc w:val="both"/>
        <w:outlineLvl w:val="0"/>
      </w:pPr>
      <w:r>
        <w:t xml:space="preserve"> </w:t>
      </w:r>
    </w:p>
    <w:p w:rsidR="00EC7BA4" w:rsidRDefault="005837FF" w:rsidP="005837FF">
      <w:pPr>
        <w:jc w:val="both"/>
        <w:outlineLvl w:val="0"/>
      </w:pPr>
      <w:r>
        <w:t xml:space="preserve"> Secretarul interimar a Consiliului local                                                       M. Anghel</w:t>
      </w:r>
    </w:p>
    <w:sectPr w:rsidR="00EC7BA4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8DA"/>
    <w:multiLevelType w:val="hybridMultilevel"/>
    <w:tmpl w:val="9C1674F4"/>
    <w:lvl w:ilvl="0" w:tplc="AA0893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34EA0"/>
    <w:rsid w:val="000418FD"/>
    <w:rsid w:val="00051917"/>
    <w:rsid w:val="00054782"/>
    <w:rsid w:val="00067942"/>
    <w:rsid w:val="0007023C"/>
    <w:rsid w:val="00072500"/>
    <w:rsid w:val="000E1620"/>
    <w:rsid w:val="000E62E6"/>
    <w:rsid w:val="000F7793"/>
    <w:rsid w:val="001013C0"/>
    <w:rsid w:val="0010286F"/>
    <w:rsid w:val="00121071"/>
    <w:rsid w:val="00132176"/>
    <w:rsid w:val="001450A0"/>
    <w:rsid w:val="0015346D"/>
    <w:rsid w:val="001547AF"/>
    <w:rsid w:val="00174F68"/>
    <w:rsid w:val="00187815"/>
    <w:rsid w:val="00196509"/>
    <w:rsid w:val="001C531A"/>
    <w:rsid w:val="001E7AFF"/>
    <w:rsid w:val="001F1D43"/>
    <w:rsid w:val="00201BD6"/>
    <w:rsid w:val="00204378"/>
    <w:rsid w:val="00212C9C"/>
    <w:rsid w:val="002177DA"/>
    <w:rsid w:val="0025081D"/>
    <w:rsid w:val="00267744"/>
    <w:rsid w:val="00274A1D"/>
    <w:rsid w:val="002C7048"/>
    <w:rsid w:val="002F6099"/>
    <w:rsid w:val="0030164E"/>
    <w:rsid w:val="00322C34"/>
    <w:rsid w:val="00384452"/>
    <w:rsid w:val="003860EF"/>
    <w:rsid w:val="0039159B"/>
    <w:rsid w:val="003A4054"/>
    <w:rsid w:val="003A6ABF"/>
    <w:rsid w:val="003D616C"/>
    <w:rsid w:val="0041077A"/>
    <w:rsid w:val="00463D5D"/>
    <w:rsid w:val="004807D3"/>
    <w:rsid w:val="004B6BE8"/>
    <w:rsid w:val="004C65C0"/>
    <w:rsid w:val="004D2029"/>
    <w:rsid w:val="004D2F48"/>
    <w:rsid w:val="004F3064"/>
    <w:rsid w:val="004F6877"/>
    <w:rsid w:val="00530478"/>
    <w:rsid w:val="0054788E"/>
    <w:rsid w:val="00551BC0"/>
    <w:rsid w:val="00563E3A"/>
    <w:rsid w:val="00564D09"/>
    <w:rsid w:val="005837FF"/>
    <w:rsid w:val="005A25F5"/>
    <w:rsid w:val="005A70EB"/>
    <w:rsid w:val="005B1CBD"/>
    <w:rsid w:val="005C401E"/>
    <w:rsid w:val="005C5BEB"/>
    <w:rsid w:val="005C6607"/>
    <w:rsid w:val="005E3454"/>
    <w:rsid w:val="005F1F20"/>
    <w:rsid w:val="00601A2A"/>
    <w:rsid w:val="0063319A"/>
    <w:rsid w:val="00636E15"/>
    <w:rsid w:val="0065219D"/>
    <w:rsid w:val="00661972"/>
    <w:rsid w:val="00666445"/>
    <w:rsid w:val="006828DB"/>
    <w:rsid w:val="00686BF7"/>
    <w:rsid w:val="006B0D0A"/>
    <w:rsid w:val="00715ECB"/>
    <w:rsid w:val="00792186"/>
    <w:rsid w:val="007B7960"/>
    <w:rsid w:val="007E24AB"/>
    <w:rsid w:val="007F0148"/>
    <w:rsid w:val="007F4D58"/>
    <w:rsid w:val="00806021"/>
    <w:rsid w:val="008300D7"/>
    <w:rsid w:val="008430F6"/>
    <w:rsid w:val="00890618"/>
    <w:rsid w:val="008B5506"/>
    <w:rsid w:val="008C0491"/>
    <w:rsid w:val="008C0660"/>
    <w:rsid w:val="008D5ABF"/>
    <w:rsid w:val="008F5ABA"/>
    <w:rsid w:val="00907FB8"/>
    <w:rsid w:val="009122D7"/>
    <w:rsid w:val="00916260"/>
    <w:rsid w:val="0093203D"/>
    <w:rsid w:val="009664AC"/>
    <w:rsid w:val="009777C4"/>
    <w:rsid w:val="009C12EC"/>
    <w:rsid w:val="009C5285"/>
    <w:rsid w:val="009E5039"/>
    <w:rsid w:val="00A459CE"/>
    <w:rsid w:val="00A55CD6"/>
    <w:rsid w:val="00A62A5F"/>
    <w:rsid w:val="00A75361"/>
    <w:rsid w:val="00A82ED1"/>
    <w:rsid w:val="00A86EED"/>
    <w:rsid w:val="00AA037E"/>
    <w:rsid w:val="00AA3982"/>
    <w:rsid w:val="00AB0B6E"/>
    <w:rsid w:val="00AC6537"/>
    <w:rsid w:val="00AE4F23"/>
    <w:rsid w:val="00B025D8"/>
    <w:rsid w:val="00B16A72"/>
    <w:rsid w:val="00B66A0D"/>
    <w:rsid w:val="00B705E3"/>
    <w:rsid w:val="00B812C5"/>
    <w:rsid w:val="00BA437D"/>
    <w:rsid w:val="00BB306C"/>
    <w:rsid w:val="00BB4376"/>
    <w:rsid w:val="00BC7240"/>
    <w:rsid w:val="00BD655B"/>
    <w:rsid w:val="00BE1673"/>
    <w:rsid w:val="00C03450"/>
    <w:rsid w:val="00C07E08"/>
    <w:rsid w:val="00C27CD6"/>
    <w:rsid w:val="00C308CB"/>
    <w:rsid w:val="00C3097B"/>
    <w:rsid w:val="00C31987"/>
    <w:rsid w:val="00C35C80"/>
    <w:rsid w:val="00C54DC9"/>
    <w:rsid w:val="00C62678"/>
    <w:rsid w:val="00C62E01"/>
    <w:rsid w:val="00C63A1A"/>
    <w:rsid w:val="00C66201"/>
    <w:rsid w:val="00C72309"/>
    <w:rsid w:val="00C87673"/>
    <w:rsid w:val="00CE0FFE"/>
    <w:rsid w:val="00D06495"/>
    <w:rsid w:val="00D10CD4"/>
    <w:rsid w:val="00D11320"/>
    <w:rsid w:val="00D11685"/>
    <w:rsid w:val="00D12F72"/>
    <w:rsid w:val="00D149E1"/>
    <w:rsid w:val="00D200EE"/>
    <w:rsid w:val="00D60CC9"/>
    <w:rsid w:val="00D63323"/>
    <w:rsid w:val="00D9237F"/>
    <w:rsid w:val="00D959F5"/>
    <w:rsid w:val="00DB5481"/>
    <w:rsid w:val="00DF3413"/>
    <w:rsid w:val="00DF4D79"/>
    <w:rsid w:val="00DF7D61"/>
    <w:rsid w:val="00E00D5E"/>
    <w:rsid w:val="00E02FE6"/>
    <w:rsid w:val="00E17C96"/>
    <w:rsid w:val="00E368A6"/>
    <w:rsid w:val="00E84A80"/>
    <w:rsid w:val="00E917FE"/>
    <w:rsid w:val="00E93885"/>
    <w:rsid w:val="00E95E60"/>
    <w:rsid w:val="00EA0C67"/>
    <w:rsid w:val="00EC68EE"/>
    <w:rsid w:val="00EC7BA4"/>
    <w:rsid w:val="00ED5C33"/>
    <w:rsid w:val="00EF33EC"/>
    <w:rsid w:val="00EF7F28"/>
    <w:rsid w:val="00F0423F"/>
    <w:rsid w:val="00F142D0"/>
    <w:rsid w:val="00F2693B"/>
    <w:rsid w:val="00F45CB2"/>
    <w:rsid w:val="00F54503"/>
    <w:rsid w:val="00F63DC1"/>
    <w:rsid w:val="00F90001"/>
    <w:rsid w:val="00FA0359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1572-3803-4939-89CD-9AB42F7F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2</cp:revision>
  <cp:lastPrinted>2017-12-07T09:13:00Z</cp:lastPrinted>
  <dcterms:created xsi:type="dcterms:W3CDTF">2019-12-06T09:07:00Z</dcterms:created>
  <dcterms:modified xsi:type="dcterms:W3CDTF">2019-12-06T09:07:00Z</dcterms:modified>
</cp:coreProperties>
</file>