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9F48F8" w:rsidRPr="008F4042" w:rsidRDefault="009F48F8" w:rsidP="009F48F8">
      <w:pPr>
        <w:rPr>
          <w:b/>
          <w:sz w:val="28"/>
          <w:szCs w:val="28"/>
          <w:lang w:val="ru-RU"/>
        </w:rPr>
      </w:pPr>
      <w:r w:rsidRPr="008F4042">
        <w:rPr>
          <w:b/>
          <w:sz w:val="28"/>
          <w:szCs w:val="28"/>
          <w:lang w:val="ru-RU"/>
        </w:rPr>
        <w:t xml:space="preserve">                                                           </w:t>
      </w:r>
    </w:p>
    <w:p w:rsidR="00DE06B9" w:rsidRPr="00605703" w:rsidRDefault="00605703" w:rsidP="009F48F8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Proiect</w:t>
      </w:r>
      <w:proofErr w:type="spellEnd"/>
    </w:p>
    <w:p w:rsidR="0093203D" w:rsidRPr="00CC6381" w:rsidRDefault="00C62678" w:rsidP="009F48F8">
      <w:pPr>
        <w:jc w:val="center"/>
        <w:rPr>
          <w:b/>
        </w:rPr>
      </w:pPr>
      <w:proofErr w:type="spellStart"/>
      <w:r w:rsidRPr="00CC6381">
        <w:rPr>
          <w:b/>
          <w:lang w:val="en-US"/>
        </w:rPr>
        <w:t>D</w:t>
      </w:r>
      <w:r w:rsidR="00C27CD6" w:rsidRPr="00CC6381">
        <w:rPr>
          <w:b/>
          <w:lang w:val="en-US"/>
        </w:rPr>
        <w:t>ecizie</w:t>
      </w:r>
      <w:proofErr w:type="spellEnd"/>
      <w:r w:rsidR="0093203D" w:rsidRPr="00CC6381">
        <w:rPr>
          <w:b/>
        </w:rPr>
        <w:t xml:space="preserve"> n</w:t>
      </w:r>
      <w:r w:rsidR="009F6CCE">
        <w:rPr>
          <w:b/>
        </w:rPr>
        <w:t>r.2/8</w:t>
      </w:r>
    </w:p>
    <w:p w:rsidR="00530478" w:rsidRPr="00CC6381" w:rsidRDefault="00605703" w:rsidP="009F48F8">
      <w:pPr>
        <w:jc w:val="center"/>
        <w:rPr>
          <w:b/>
        </w:rPr>
      </w:pPr>
      <w:r>
        <w:rPr>
          <w:b/>
        </w:rPr>
        <w:t xml:space="preserve">din                       </w:t>
      </w:r>
      <w:r w:rsidR="00274A1D" w:rsidRPr="00CC6381">
        <w:rPr>
          <w:b/>
        </w:rPr>
        <w:t xml:space="preserve">  </w:t>
      </w:r>
      <w:r w:rsidR="00530478" w:rsidRPr="00CC6381">
        <w:rPr>
          <w:b/>
        </w:rPr>
        <w:t>201</w:t>
      </w:r>
      <w:r>
        <w:rPr>
          <w:b/>
        </w:rPr>
        <w:t>9</w:t>
      </w:r>
    </w:p>
    <w:p w:rsidR="005C6607" w:rsidRPr="00CC6381" w:rsidRDefault="005C6607" w:rsidP="005C6607">
      <w:pPr>
        <w:rPr>
          <w:b/>
          <w:i/>
        </w:rPr>
      </w:pPr>
    </w:p>
    <w:p w:rsidR="00605703" w:rsidRDefault="00605703" w:rsidP="00605703">
      <w:pPr>
        <w:jc w:val="both"/>
        <w:rPr>
          <w:b/>
          <w:i/>
          <w:lang w:val="fr-FR"/>
        </w:rPr>
      </w:pPr>
      <w:r>
        <w:rPr>
          <w:b/>
          <w:i/>
          <w:lang w:val="en-US"/>
        </w:rPr>
        <w:t>“</w:t>
      </w:r>
      <w:r>
        <w:rPr>
          <w:b/>
          <w:i/>
          <w:lang w:val="fr-FR"/>
        </w:rPr>
        <w:t xml:space="preserve">Cu </w:t>
      </w:r>
      <w:proofErr w:type="spellStart"/>
      <w:r>
        <w:rPr>
          <w:b/>
          <w:i/>
          <w:lang w:val="fr-FR"/>
        </w:rPr>
        <w:t>privire</w:t>
      </w:r>
      <w:proofErr w:type="spellEnd"/>
      <w:r>
        <w:rPr>
          <w:b/>
          <w:i/>
          <w:lang w:val="fr-FR"/>
        </w:rPr>
        <w:t xml:space="preserve"> la </w:t>
      </w:r>
      <w:proofErr w:type="spellStart"/>
      <w:r>
        <w:rPr>
          <w:b/>
          <w:i/>
          <w:lang w:val="fr-FR"/>
        </w:rPr>
        <w:t>aprobarea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participării</w:t>
      </w:r>
      <w:proofErr w:type="spellEnd"/>
      <w:r>
        <w:rPr>
          <w:b/>
          <w:i/>
          <w:lang w:val="fr-FR"/>
        </w:rPr>
        <w:t xml:space="preserve"> și </w:t>
      </w:r>
      <w:proofErr w:type="spellStart"/>
      <w:r>
        <w:rPr>
          <w:b/>
          <w:i/>
          <w:lang w:val="fr-FR"/>
        </w:rPr>
        <w:t>semnării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Acordului</w:t>
      </w:r>
      <w:proofErr w:type="spellEnd"/>
      <w:r>
        <w:rPr>
          <w:b/>
          <w:i/>
          <w:lang w:val="fr-FR"/>
        </w:rPr>
        <w:t xml:space="preserve"> </w:t>
      </w:r>
    </w:p>
    <w:p w:rsidR="00605703" w:rsidRDefault="00605703" w:rsidP="00605703">
      <w:pPr>
        <w:jc w:val="both"/>
        <w:rPr>
          <w:b/>
          <w:i/>
          <w:lang w:val="fr-FR"/>
        </w:rPr>
      </w:pPr>
      <w:proofErr w:type="gramStart"/>
      <w:r>
        <w:rPr>
          <w:b/>
          <w:i/>
          <w:lang w:val="fr-FR"/>
        </w:rPr>
        <w:t>de</w:t>
      </w:r>
      <w:proofErr w:type="gram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Parteneriat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Teritorial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în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cadrul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Proiectului</w:t>
      </w:r>
      <w:proofErr w:type="spellEnd"/>
      <w:r>
        <w:rPr>
          <w:b/>
          <w:i/>
          <w:lang w:val="fr-FR"/>
        </w:rPr>
        <w:t xml:space="preserve"> </w:t>
      </w:r>
    </w:p>
    <w:p w:rsidR="00605703" w:rsidRDefault="00605703" w:rsidP="00605703">
      <w:pPr>
        <w:jc w:val="both"/>
        <w:rPr>
          <w:b/>
          <w:i/>
          <w:lang w:val="fr-FR"/>
        </w:rPr>
      </w:pPr>
      <w:r>
        <w:rPr>
          <w:b/>
          <w:i/>
          <w:lang w:val="fr-FR"/>
        </w:rPr>
        <w:t>”</w:t>
      </w:r>
      <w:proofErr w:type="spellStart"/>
      <w:r>
        <w:rPr>
          <w:b/>
          <w:i/>
          <w:lang w:val="fr-FR"/>
        </w:rPr>
        <w:t>Activită</w:t>
      </w:r>
      <w:proofErr w:type="spellEnd"/>
      <w:r>
        <w:rPr>
          <w:b/>
          <w:i/>
          <w:lang w:val="fr-FR"/>
        </w:rPr>
        <w:t xml:space="preserve">ți USAID LEADER”, ce </w:t>
      </w:r>
      <w:proofErr w:type="spellStart"/>
      <w:r>
        <w:rPr>
          <w:b/>
          <w:i/>
          <w:lang w:val="fr-FR"/>
        </w:rPr>
        <w:t>vizează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aplicarea</w:t>
      </w:r>
      <w:proofErr w:type="spellEnd"/>
      <w:r>
        <w:rPr>
          <w:b/>
          <w:i/>
          <w:lang w:val="fr-FR"/>
        </w:rPr>
        <w:t xml:space="preserve"> </w:t>
      </w:r>
    </w:p>
    <w:p w:rsidR="00605703" w:rsidRDefault="00605703" w:rsidP="00605703">
      <w:pPr>
        <w:jc w:val="both"/>
        <w:rPr>
          <w:b/>
          <w:i/>
          <w:lang w:val="fr-FR"/>
        </w:rPr>
      </w:pPr>
      <w:proofErr w:type="spellStart"/>
      <w:proofErr w:type="gramStart"/>
      <w:r>
        <w:rPr>
          <w:b/>
          <w:i/>
          <w:lang w:val="fr-FR"/>
        </w:rPr>
        <w:t>abordării</w:t>
      </w:r>
      <w:proofErr w:type="spellEnd"/>
      <w:proofErr w:type="gramEnd"/>
      <w:r>
        <w:rPr>
          <w:b/>
          <w:i/>
          <w:lang w:val="fr-FR"/>
        </w:rPr>
        <w:t xml:space="preserve"> LEADER </w:t>
      </w:r>
      <w:proofErr w:type="spellStart"/>
      <w:r>
        <w:rPr>
          <w:b/>
          <w:i/>
          <w:lang w:val="fr-FR"/>
        </w:rPr>
        <w:t>în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Republica</w:t>
      </w:r>
      <w:proofErr w:type="spellEnd"/>
      <w:r>
        <w:rPr>
          <w:b/>
          <w:i/>
          <w:lang w:val="fr-FR"/>
        </w:rPr>
        <w:t xml:space="preserve"> Moldova, </w:t>
      </w:r>
    </w:p>
    <w:p w:rsidR="00605703" w:rsidRDefault="00605703" w:rsidP="00605703">
      <w:pPr>
        <w:jc w:val="both"/>
        <w:rPr>
          <w:b/>
          <w:i/>
        </w:rPr>
      </w:pPr>
      <w:proofErr w:type="spellStart"/>
      <w:proofErr w:type="gramStart"/>
      <w:r>
        <w:rPr>
          <w:b/>
          <w:i/>
          <w:lang w:val="fr-FR"/>
        </w:rPr>
        <w:t>implementat</w:t>
      </w:r>
      <w:proofErr w:type="spellEnd"/>
      <w:proofErr w:type="gramEnd"/>
      <w:r>
        <w:rPr>
          <w:b/>
          <w:i/>
          <w:lang w:val="fr-FR"/>
        </w:rPr>
        <w:t xml:space="preserve"> de </w:t>
      </w:r>
      <w:proofErr w:type="spellStart"/>
      <w:r>
        <w:rPr>
          <w:b/>
          <w:i/>
          <w:lang w:val="fr-FR"/>
        </w:rPr>
        <w:t>Solidarity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Fund</w:t>
      </w:r>
      <w:proofErr w:type="spellEnd"/>
      <w:r>
        <w:rPr>
          <w:b/>
          <w:i/>
          <w:lang w:val="fr-FR"/>
        </w:rPr>
        <w:t xml:space="preserve"> PL </w:t>
      </w:r>
      <w:proofErr w:type="spellStart"/>
      <w:r>
        <w:rPr>
          <w:b/>
          <w:i/>
          <w:lang w:val="fr-FR"/>
        </w:rPr>
        <w:t>în</w:t>
      </w:r>
      <w:proofErr w:type="spellEnd"/>
      <w:r>
        <w:rPr>
          <w:b/>
          <w:i/>
          <w:lang w:val="fr-FR"/>
        </w:rPr>
        <w:t xml:space="preserve"> RM</w:t>
      </w:r>
      <w:r>
        <w:rPr>
          <w:b/>
          <w:i/>
        </w:rPr>
        <w:t xml:space="preserve"> „           </w:t>
      </w:r>
    </w:p>
    <w:p w:rsidR="00605703" w:rsidRPr="009F48F8" w:rsidRDefault="00605703" w:rsidP="008B79E5">
      <w:pPr>
        <w:spacing w:line="276" w:lineRule="auto"/>
        <w:jc w:val="both"/>
        <w:rPr>
          <w:b/>
          <w:i/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48F8">
        <w:t xml:space="preserve">                                                  </w:t>
      </w:r>
      <w:r w:rsidR="009F48F8">
        <w:tab/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</w:t>
      </w:r>
      <w:r>
        <w:rPr>
          <w:color w:val="000000"/>
        </w:rPr>
        <w:t>art.14 alin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1), (2) lit. b), j), k), art.20 al Legii</w:t>
      </w:r>
      <w:r>
        <w:t xml:space="preserve"> Republicii Moldova</w:t>
      </w:r>
      <w:r>
        <w:rPr>
          <w:color w:val="000000"/>
        </w:rPr>
        <w:t xml:space="preserve"> privind administraţia publica locala nr.436 din 28.12.2006,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</w:t>
      </w:r>
      <w:r w:rsidR="009F48F8">
        <w:rPr>
          <w:lang w:val="en-US"/>
        </w:rPr>
        <w:t>itate</w:t>
      </w:r>
      <w:proofErr w:type="spellEnd"/>
      <w:r w:rsidR="009F48F8">
        <w:rPr>
          <w:lang w:val="en-US"/>
        </w:rPr>
        <w:t xml:space="preserve"> </w:t>
      </w:r>
      <w:r>
        <w:rPr>
          <w:lang w:val="en-US"/>
        </w:rPr>
        <w:t>,</w:t>
      </w:r>
      <w:r>
        <w:t xml:space="preserve"> Consiliului local Clișova,</w:t>
      </w:r>
      <w:r>
        <w:rPr>
          <w:lang w:val="fr-FR"/>
        </w:rPr>
        <w:t>DECIDE :</w:t>
      </w:r>
    </w:p>
    <w:p w:rsidR="00605703" w:rsidRDefault="00605703" w:rsidP="008B79E5">
      <w:pPr>
        <w:numPr>
          <w:ilvl w:val="0"/>
          <w:numId w:val="3"/>
        </w:numPr>
        <w:spacing w:line="276" w:lineRule="auto"/>
        <w:contextualSpacing/>
        <w:jc w:val="both"/>
        <w:rPr>
          <w:lang w:val="fr-FR"/>
        </w:rPr>
      </w:pPr>
      <w:r>
        <w:rPr>
          <w:lang w:val="fr-FR"/>
        </w:rPr>
        <w:t xml:space="preserve">Se </w:t>
      </w:r>
      <w:proofErr w:type="spellStart"/>
      <w:r>
        <w:rPr>
          <w:lang w:val="fr-FR"/>
        </w:rPr>
        <w:t>acceptă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ini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iativa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>, d-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Rotaru</w:t>
      </w:r>
      <w:proofErr w:type="spellEnd"/>
      <w:r>
        <w:rPr>
          <w:lang w:val="en-US"/>
        </w:rPr>
        <w:t xml:space="preserve"> Elena,</w:t>
      </w:r>
      <w:r>
        <w:rPr>
          <w:lang w:val="fr-FR"/>
        </w:rPr>
        <w:t xml:space="preserve"> ca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autoritate</w:t>
      </w:r>
      <w:proofErr w:type="spellEnd"/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reprezentativă</w:t>
      </w:r>
      <w:proofErr w:type="spellEnd"/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a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populaţiei</w:t>
      </w:r>
      <w:proofErr w:type="spellEnd"/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unităţii</w:t>
      </w:r>
      <w:proofErr w:type="spellEnd"/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administrativ-teritoriale</w:t>
      </w:r>
      <w:proofErr w:type="spellEnd"/>
      <w:r>
        <w:t xml:space="preserve"> Clișova</w:t>
      </w:r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şi</w:t>
      </w:r>
      <w:proofErr w:type="spellEnd"/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executivă</w:t>
      </w:r>
      <w:proofErr w:type="spellEnd"/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a </w:t>
      </w:r>
      <w:proofErr w:type="spellStart"/>
      <w:r>
        <w:rPr>
          <w:rFonts w:ascii="Times New Roman CE" w:eastAsiaTheme="minorHAnsi" w:hAnsi="Times New Roman CE" w:cs="Times New Roman CE"/>
          <w:color w:val="000000"/>
          <w:lang w:val="en-US"/>
        </w:rPr>
        <w:t>consiliului</w:t>
      </w:r>
      <w:proofErr w:type="spellEnd"/>
      <w:r>
        <w:rPr>
          <w:rFonts w:ascii="Times New Roman CE" w:eastAsiaTheme="minorHAnsi" w:hAnsi="Times New Roman CE" w:cs="Times New Roman CE"/>
          <w:color w:val="000000"/>
          <w:lang w:val="en-US"/>
        </w:rPr>
        <w:t xml:space="preserve"> local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devină</w:t>
      </w:r>
      <w:proofErr w:type="spellEnd"/>
      <w:r>
        <w:rPr>
          <w:lang w:val="fr-FR"/>
        </w:rPr>
        <w:t xml:space="preserve"> membru al </w:t>
      </w:r>
      <w:proofErr w:type="spellStart"/>
      <w:r>
        <w:rPr>
          <w:lang w:val="fr-FR"/>
        </w:rPr>
        <w:t>Grupului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iune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Locală</w:t>
      </w:r>
      <w:proofErr w:type="spellEnd"/>
      <w:r>
        <w:rPr>
          <w:lang w:val="fr-FR"/>
        </w:rPr>
        <w:t xml:space="preserve"> „</w:t>
      </w:r>
      <w:r>
        <w:t xml:space="preserve"> Clișova</w:t>
      </w:r>
      <w:r>
        <w:rPr>
          <w:lang w:val="fr-FR"/>
        </w:rPr>
        <w:t xml:space="preserve"> ”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păr</w:t>
      </w:r>
      <w:proofErr w:type="spellEnd"/>
      <w:r>
        <w:rPr>
          <w:lang w:val="fr-FR"/>
        </w:rPr>
        <w:t xml:space="preserve">țile </w:t>
      </w:r>
      <w:proofErr w:type="spellStart"/>
      <w:r>
        <w:rPr>
          <w:lang w:val="fr-FR"/>
        </w:rPr>
        <w:t>interesate</w:t>
      </w:r>
      <w:proofErr w:type="spellEnd"/>
      <w:r>
        <w:rPr>
          <w:lang w:val="fr-FR"/>
        </w:rPr>
        <w:t xml:space="preserve"> locale </w:t>
      </w:r>
      <w:proofErr w:type="spellStart"/>
      <w:r>
        <w:rPr>
          <w:lang w:val="fr-FR"/>
        </w:rPr>
        <w:t>îl</w:t>
      </w:r>
      <w:proofErr w:type="spellEnd"/>
      <w:r>
        <w:rPr>
          <w:lang w:val="fr-FR"/>
        </w:rPr>
        <w:t xml:space="preserve"> vor </w:t>
      </w:r>
      <w:proofErr w:type="spellStart"/>
      <w:r>
        <w:rPr>
          <w:lang w:val="fr-FR"/>
        </w:rPr>
        <w:t>crea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anul</w:t>
      </w:r>
      <w:proofErr w:type="spellEnd"/>
      <w:r>
        <w:rPr>
          <w:lang w:val="fr-FR"/>
        </w:rPr>
        <w:t xml:space="preserve"> 2019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semnarea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Parteneriat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Teritorial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implementarea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abordării</w:t>
      </w:r>
      <w:proofErr w:type="spellEnd"/>
      <w:r>
        <w:rPr>
          <w:lang w:val="fr-FR"/>
        </w:rPr>
        <w:t xml:space="preserve"> LEADER/ </w:t>
      </w:r>
      <w:proofErr w:type="spellStart"/>
      <w:r>
        <w:rPr>
          <w:lang w:val="fr-FR"/>
        </w:rPr>
        <w:t>dezvoltarea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plasată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sub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responsabilitatea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comunită</w:t>
      </w:r>
      <w:proofErr w:type="spellEnd"/>
      <w:r>
        <w:rPr>
          <w:lang w:val="fr-FR"/>
        </w:rPr>
        <w:t xml:space="preserve">ții,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parteneriatului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teritorial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unită</w:t>
      </w:r>
      <w:proofErr w:type="spellEnd"/>
      <w:r>
        <w:rPr>
          <w:lang w:val="fr-FR"/>
        </w:rPr>
        <w:t xml:space="preserve">țile </w:t>
      </w:r>
      <w:proofErr w:type="spellStart"/>
      <w:r>
        <w:rPr>
          <w:lang w:val="fr-FR"/>
        </w:rPr>
        <w:t>administrativ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teritoriale</w:t>
      </w:r>
      <w:proofErr w:type="spellEnd"/>
      <w:r>
        <w:rPr>
          <w:lang w:val="fr-FR"/>
        </w:rPr>
        <w:t xml:space="preserve"> </w:t>
      </w:r>
      <w:r>
        <w:t>Zorile</w:t>
      </w:r>
      <w:r>
        <w:rPr>
          <w:lang w:val="fr-FR"/>
        </w:rPr>
        <w:t>;</w:t>
      </w:r>
      <w:proofErr w:type="spellStart"/>
      <w:r>
        <w:rPr>
          <w:lang w:val="fr-FR"/>
        </w:rPr>
        <w:t>Cucuruzeni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Crihana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Mitoc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Braviceni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Malaesti,Ciocilteni,Clisova</w:t>
      </w:r>
      <w:proofErr w:type="spellEnd"/>
      <w:r>
        <w:rPr>
          <w:lang w:val="fr-FR"/>
        </w:rPr>
        <w:t>.</w:t>
      </w:r>
    </w:p>
    <w:p w:rsidR="00605703" w:rsidRDefault="00605703" w:rsidP="008B79E5">
      <w:pPr>
        <w:numPr>
          <w:ilvl w:val="0"/>
          <w:numId w:val="3"/>
        </w:numPr>
        <w:spacing w:line="276" w:lineRule="auto"/>
        <w:contextualSpacing/>
        <w:jc w:val="both"/>
        <w:rPr>
          <w:lang w:val="fr-FR"/>
        </w:rPr>
      </w:pPr>
      <w:r>
        <w:rPr>
          <w:lang w:val="fr-FR"/>
        </w:rPr>
        <w:t xml:space="preserve">Se </w:t>
      </w:r>
      <w:proofErr w:type="spellStart"/>
      <w:r>
        <w:rPr>
          <w:lang w:val="fr-FR"/>
        </w:rPr>
        <w:t>împuternice</w:t>
      </w:r>
      <w:proofErr w:type="spellEnd"/>
      <w:r>
        <w:rPr>
          <w:lang w:val="fr-FR"/>
        </w:rPr>
        <w:t xml:space="preserve">ște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>, d-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Rotaru</w:t>
      </w:r>
      <w:proofErr w:type="spellEnd"/>
      <w:r>
        <w:rPr>
          <w:lang w:val="en-US"/>
        </w:rPr>
        <w:t xml:space="preserve"> Elena</w:t>
      </w:r>
      <w:r>
        <w:rPr>
          <w:lang w:val="fr-FR"/>
        </w:rPr>
        <w:t xml:space="preserve">, de a </w:t>
      </w:r>
      <w:proofErr w:type="spellStart"/>
      <w:r>
        <w:rPr>
          <w:lang w:val="fr-FR"/>
        </w:rPr>
        <w:t>semna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Parteneriat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Teritorial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numele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unită</w:t>
      </w:r>
      <w:proofErr w:type="spellEnd"/>
      <w:r>
        <w:rPr>
          <w:lang w:val="fr-FR"/>
        </w:rPr>
        <w:t xml:space="preserve">ții </w:t>
      </w:r>
      <w:proofErr w:type="spellStart"/>
      <w:r>
        <w:rPr>
          <w:lang w:val="fr-FR"/>
        </w:rPr>
        <w:t>administrativ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teritoriale</w:t>
      </w:r>
      <w:proofErr w:type="spellEnd"/>
      <w:r>
        <w:rPr>
          <w:lang w:val="fr-FR"/>
        </w:rPr>
        <w:t xml:space="preserve"> </w:t>
      </w:r>
      <w:r>
        <w:t>Clișova</w:t>
      </w:r>
      <w:r>
        <w:rPr>
          <w:lang w:val="fr-FR"/>
        </w:rPr>
        <w:t xml:space="preserve"> și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reprezinte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Grupului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Acţiune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creat</w:t>
      </w:r>
      <w:proofErr w:type="spellEnd"/>
      <w:r>
        <w:rPr>
          <w:lang w:val="fr-FR"/>
        </w:rPr>
        <w:t>.</w:t>
      </w:r>
    </w:p>
    <w:p w:rsidR="00605703" w:rsidRDefault="00605703" w:rsidP="008B79E5">
      <w:pPr>
        <w:numPr>
          <w:ilvl w:val="0"/>
          <w:numId w:val="3"/>
        </w:numPr>
        <w:spacing w:line="276" w:lineRule="auto"/>
        <w:contextualSpacing/>
        <w:jc w:val="both"/>
        <w:rPr>
          <w:lang w:val="fr-FR"/>
        </w:rPr>
      </w:pP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decizie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aduce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cunoştinţă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site-</w:t>
      </w:r>
      <w:proofErr w:type="spellStart"/>
      <w:r>
        <w:rPr>
          <w:lang w:val="fr-FR"/>
        </w:rPr>
        <w:t>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oficial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primăriei</w:t>
      </w:r>
      <w:proofErr w:type="spellEnd"/>
      <w:r>
        <w:rPr>
          <w:lang w:val="fr-FR"/>
        </w:rPr>
        <w:t xml:space="preserve"> </w:t>
      </w:r>
      <w:hyperlink r:id="rId6" w:history="1">
        <w:r w:rsidR="008F4042" w:rsidRPr="007B4C22">
          <w:rPr>
            <w:rStyle w:val="a7"/>
            <w:lang w:val="en-US"/>
          </w:rPr>
          <w:t>http://primariaclisova</w:t>
        </w:r>
      </w:hyperlink>
      <w:r w:rsidR="008F4042">
        <w:rPr>
          <w:lang w:val="en-US"/>
        </w:rPr>
        <w:t>.sat.</w:t>
      </w:r>
      <w:r>
        <w:rPr>
          <w:lang w:val="en-US"/>
        </w:rPr>
        <w:t>md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afi</w:t>
      </w:r>
      <w:proofErr w:type="spellEnd"/>
      <w:r>
        <w:rPr>
          <w:lang w:val="fr-FR"/>
        </w:rPr>
        <w:t xml:space="preserve">șarea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panoul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informativ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totodată</w:t>
      </w:r>
      <w:proofErr w:type="spellEnd"/>
      <w:r>
        <w:rPr>
          <w:lang w:val="fr-FR"/>
        </w:rPr>
        <w:t xml:space="preserve">, se </w:t>
      </w:r>
      <w:proofErr w:type="spellStart"/>
      <w:r>
        <w:rPr>
          <w:lang w:val="fr-FR"/>
        </w:rPr>
        <w:t>comunică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transmiterea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copiilor</w:t>
      </w:r>
      <w:proofErr w:type="spellEnd"/>
      <w:r>
        <w:rPr>
          <w:lang w:val="fr-FR"/>
        </w:rPr>
        <w:t xml:space="preserve">: </w:t>
      </w:r>
    </w:p>
    <w:p w:rsidR="00605703" w:rsidRDefault="00605703" w:rsidP="008B79E5">
      <w:pPr>
        <w:pStyle w:val="a6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Oficiului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Teritorial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Cancelariei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Stat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Moldova;</w:t>
      </w:r>
    </w:p>
    <w:p w:rsidR="00605703" w:rsidRDefault="00605703" w:rsidP="008B79E5">
      <w:pPr>
        <w:pStyle w:val="a6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Solidarity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Fund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PL.</w:t>
      </w:r>
      <w:bookmarkStart w:id="0" w:name="_GoBack"/>
      <w:bookmarkEnd w:id="0"/>
    </w:p>
    <w:p w:rsidR="00605703" w:rsidRDefault="00605703" w:rsidP="008B79E5">
      <w:pPr>
        <w:numPr>
          <w:ilvl w:val="0"/>
          <w:numId w:val="3"/>
        </w:numPr>
        <w:spacing w:line="276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>, d-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Rotaru</w:t>
      </w:r>
      <w:proofErr w:type="spellEnd"/>
      <w:r>
        <w:rPr>
          <w:lang w:val="en-US"/>
        </w:rPr>
        <w:t xml:space="preserve"> Elena.                                                                     </w:t>
      </w:r>
    </w:p>
    <w:p w:rsidR="008B79E5" w:rsidRDefault="008B79E5" w:rsidP="008B79E5">
      <w:pPr>
        <w:tabs>
          <w:tab w:val="left" w:pos="180"/>
        </w:tabs>
        <w:spacing w:line="276" w:lineRule="auto"/>
        <w:rPr>
          <w:lang w:val="en-US"/>
        </w:rPr>
      </w:pPr>
    </w:p>
    <w:p w:rsidR="00605703" w:rsidRDefault="00605703" w:rsidP="008B79E5">
      <w:pPr>
        <w:tabs>
          <w:tab w:val="left" w:pos="180"/>
        </w:tabs>
        <w:spacing w:line="276" w:lineRule="auto"/>
        <w:rPr>
          <w:lang w:val="en-US"/>
        </w:rPr>
      </w:pPr>
      <w:proofErr w:type="spellStart"/>
      <w:r>
        <w:rPr>
          <w:lang w:val="en-US"/>
        </w:rPr>
        <w:t>Preşedintele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şedinţei</w:t>
      </w:r>
      <w:proofErr w:type="spellEnd"/>
      <w:r>
        <w:rPr>
          <w:lang w:val="en-US"/>
        </w:rPr>
        <w:t xml:space="preserve">                                                                       </w:t>
      </w:r>
    </w:p>
    <w:p w:rsidR="009F48F8" w:rsidRDefault="00605703" w:rsidP="009F48F8">
      <w:pPr>
        <w:tabs>
          <w:tab w:val="left" w:pos="6075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 </w:t>
      </w:r>
    </w:p>
    <w:p w:rsidR="009F48F8" w:rsidRDefault="00605703" w:rsidP="009F48F8">
      <w:pPr>
        <w:tabs>
          <w:tab w:val="left" w:pos="6075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  <w:r>
        <w:rPr>
          <w:i/>
          <w:lang w:val="en-US"/>
        </w:rPr>
        <w:t xml:space="preserve">A </w:t>
      </w:r>
      <w:proofErr w:type="spellStart"/>
      <w:r>
        <w:rPr>
          <w:i/>
          <w:lang w:val="en-US"/>
        </w:rPr>
        <w:t>semnat</w:t>
      </w:r>
      <w:proofErr w:type="spellEnd"/>
      <w:r>
        <w:rPr>
          <w:i/>
          <w:lang w:val="en-US"/>
        </w:rPr>
        <w:t xml:space="preserve"> la data de______________</w:t>
      </w:r>
      <w:r>
        <w:rPr>
          <w:lang w:val="en-US"/>
        </w:rPr>
        <w:t xml:space="preserve">                                      </w:t>
      </w:r>
      <w:r w:rsidR="009F48F8">
        <w:rPr>
          <w:lang w:val="en-US"/>
        </w:rPr>
        <w:t xml:space="preserve">        </w:t>
      </w:r>
    </w:p>
    <w:p w:rsidR="00605703" w:rsidRDefault="00605703" w:rsidP="009F48F8">
      <w:pPr>
        <w:tabs>
          <w:tab w:val="left" w:pos="6075"/>
        </w:tabs>
        <w:spacing w:line="360" w:lineRule="auto"/>
        <w:jc w:val="both"/>
      </w:pPr>
      <w:r>
        <w:t xml:space="preserve"> Contrasemnează:    </w:t>
      </w:r>
    </w:p>
    <w:p w:rsidR="00605703" w:rsidRDefault="00605703" w:rsidP="009F48F8">
      <w:pPr>
        <w:tabs>
          <w:tab w:val="left" w:pos="6075"/>
        </w:tabs>
        <w:spacing w:line="360" w:lineRule="auto"/>
        <w:jc w:val="both"/>
        <w:rPr>
          <w:lang w:val="en-US"/>
        </w:rPr>
      </w:pPr>
      <w:r>
        <w:rPr>
          <w:lang w:val="ro-MO"/>
        </w:rPr>
        <w:t xml:space="preserve">Secretarul  Consiliului                                                            </w:t>
      </w:r>
      <w:proofErr w:type="spellStart"/>
      <w:r>
        <w:rPr>
          <w:lang w:val="ro-MO"/>
        </w:rPr>
        <w:t>L.Digori</w:t>
      </w:r>
      <w:proofErr w:type="spellEnd"/>
    </w:p>
    <w:sectPr w:rsidR="00605703" w:rsidSect="009F48F8">
      <w:pgSz w:w="11906" w:h="16838"/>
      <w:pgMar w:top="1418" w:right="851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A7E28CB"/>
    <w:multiLevelType w:val="hybridMultilevel"/>
    <w:tmpl w:val="99C47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2CA964C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2390A"/>
    <w:rsid w:val="000418FD"/>
    <w:rsid w:val="00054782"/>
    <w:rsid w:val="0007023C"/>
    <w:rsid w:val="00074EBE"/>
    <w:rsid w:val="000E7653"/>
    <w:rsid w:val="0010286F"/>
    <w:rsid w:val="00132176"/>
    <w:rsid w:val="001450A0"/>
    <w:rsid w:val="001452D8"/>
    <w:rsid w:val="0015346D"/>
    <w:rsid w:val="001D6719"/>
    <w:rsid w:val="00204378"/>
    <w:rsid w:val="00212C9C"/>
    <w:rsid w:val="002177DA"/>
    <w:rsid w:val="00233722"/>
    <w:rsid w:val="00267744"/>
    <w:rsid w:val="00274A1D"/>
    <w:rsid w:val="002C7048"/>
    <w:rsid w:val="002F6099"/>
    <w:rsid w:val="00322C34"/>
    <w:rsid w:val="003860EF"/>
    <w:rsid w:val="003A4054"/>
    <w:rsid w:val="003C7159"/>
    <w:rsid w:val="003E44E0"/>
    <w:rsid w:val="004459EF"/>
    <w:rsid w:val="00463D5D"/>
    <w:rsid w:val="004E4FEC"/>
    <w:rsid w:val="004F6877"/>
    <w:rsid w:val="0050448F"/>
    <w:rsid w:val="00510FB7"/>
    <w:rsid w:val="00530478"/>
    <w:rsid w:val="005500B4"/>
    <w:rsid w:val="00551BC0"/>
    <w:rsid w:val="00563E3A"/>
    <w:rsid w:val="00564D09"/>
    <w:rsid w:val="005A25F5"/>
    <w:rsid w:val="005C401E"/>
    <w:rsid w:val="005C5BEB"/>
    <w:rsid w:val="005C6607"/>
    <w:rsid w:val="00605703"/>
    <w:rsid w:val="00636E15"/>
    <w:rsid w:val="00661972"/>
    <w:rsid w:val="00666445"/>
    <w:rsid w:val="00686BF7"/>
    <w:rsid w:val="00741A00"/>
    <w:rsid w:val="0075656B"/>
    <w:rsid w:val="00786104"/>
    <w:rsid w:val="007A63EB"/>
    <w:rsid w:val="007E24AB"/>
    <w:rsid w:val="007F0148"/>
    <w:rsid w:val="007F4D58"/>
    <w:rsid w:val="00806021"/>
    <w:rsid w:val="008377A4"/>
    <w:rsid w:val="008459F8"/>
    <w:rsid w:val="008B79E5"/>
    <w:rsid w:val="008C0491"/>
    <w:rsid w:val="008C0660"/>
    <w:rsid w:val="008D5ABF"/>
    <w:rsid w:val="008F4042"/>
    <w:rsid w:val="008F5ABA"/>
    <w:rsid w:val="00907FB8"/>
    <w:rsid w:val="009122D7"/>
    <w:rsid w:val="0093203D"/>
    <w:rsid w:val="009777C4"/>
    <w:rsid w:val="009C0E7D"/>
    <w:rsid w:val="009C12EC"/>
    <w:rsid w:val="009E5039"/>
    <w:rsid w:val="009F48F8"/>
    <w:rsid w:val="009F6CCE"/>
    <w:rsid w:val="00A012A1"/>
    <w:rsid w:val="00A10916"/>
    <w:rsid w:val="00A55CD6"/>
    <w:rsid w:val="00A75361"/>
    <w:rsid w:val="00A86EED"/>
    <w:rsid w:val="00AC61ED"/>
    <w:rsid w:val="00AC6537"/>
    <w:rsid w:val="00AE4F23"/>
    <w:rsid w:val="00B025D8"/>
    <w:rsid w:val="00B16A72"/>
    <w:rsid w:val="00B24C78"/>
    <w:rsid w:val="00B570E5"/>
    <w:rsid w:val="00B66A0D"/>
    <w:rsid w:val="00BA437D"/>
    <w:rsid w:val="00BB4376"/>
    <w:rsid w:val="00BE7399"/>
    <w:rsid w:val="00C27CD6"/>
    <w:rsid w:val="00C308CB"/>
    <w:rsid w:val="00C3097B"/>
    <w:rsid w:val="00C62678"/>
    <w:rsid w:val="00C72309"/>
    <w:rsid w:val="00CC6381"/>
    <w:rsid w:val="00D06495"/>
    <w:rsid w:val="00D60CC9"/>
    <w:rsid w:val="00D63323"/>
    <w:rsid w:val="00D9237F"/>
    <w:rsid w:val="00DE06B9"/>
    <w:rsid w:val="00DF7D61"/>
    <w:rsid w:val="00E00D5E"/>
    <w:rsid w:val="00E02FE6"/>
    <w:rsid w:val="00E21B58"/>
    <w:rsid w:val="00E7573F"/>
    <w:rsid w:val="00E7796A"/>
    <w:rsid w:val="00E835E8"/>
    <w:rsid w:val="00E84A80"/>
    <w:rsid w:val="00E917FE"/>
    <w:rsid w:val="00E93885"/>
    <w:rsid w:val="00EB1795"/>
    <w:rsid w:val="00F0423F"/>
    <w:rsid w:val="00F2693B"/>
    <w:rsid w:val="00F45CB2"/>
    <w:rsid w:val="00F63DC1"/>
    <w:rsid w:val="00F857EB"/>
    <w:rsid w:val="00F90001"/>
    <w:rsid w:val="00FB7D31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057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en-US"/>
    </w:rPr>
  </w:style>
  <w:style w:type="character" w:styleId="a7">
    <w:name w:val="Hyperlink"/>
    <w:basedOn w:val="a0"/>
    <w:rsid w:val="008F40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iaclisov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8</cp:revision>
  <cp:lastPrinted>2018-03-03T09:41:00Z</cp:lastPrinted>
  <dcterms:created xsi:type="dcterms:W3CDTF">2019-02-15T06:38:00Z</dcterms:created>
  <dcterms:modified xsi:type="dcterms:W3CDTF">2019-02-20T13:09:00Z</dcterms:modified>
</cp:coreProperties>
</file>